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70" w:rsidRPr="00DE2E21" w:rsidRDefault="008963BF" w:rsidP="009A6A70">
      <w:pPr>
        <w:jc w:val="center"/>
        <w:rPr>
          <w:rFonts w:ascii="Bahnschrift SemiBold" w:hAnsi="Bahnschrift SemiBold"/>
          <w:b/>
          <w:sz w:val="24"/>
          <w:szCs w:val="24"/>
        </w:rPr>
      </w:pPr>
      <w:r w:rsidRPr="00DE2E21">
        <w:rPr>
          <w:rFonts w:ascii="Bahnschrift SemiBold" w:hAnsi="Bahnschrift SemiBold"/>
          <w:b/>
          <w:sz w:val="24"/>
          <w:szCs w:val="24"/>
        </w:rPr>
        <w:t>ZARZĄDZENIE NR 3/2021</w:t>
      </w:r>
    </w:p>
    <w:p w:rsidR="008963BF" w:rsidRPr="00DE2E21" w:rsidRDefault="008963BF" w:rsidP="009A6A70">
      <w:pPr>
        <w:jc w:val="center"/>
        <w:rPr>
          <w:rFonts w:ascii="Bahnschrift SemiBold" w:hAnsi="Bahnschrift SemiBold"/>
          <w:b/>
          <w:sz w:val="24"/>
          <w:szCs w:val="24"/>
        </w:rPr>
      </w:pPr>
    </w:p>
    <w:p w:rsidR="00177229" w:rsidRPr="00177229" w:rsidRDefault="009A6A70" w:rsidP="009A6A70">
      <w:pPr>
        <w:jc w:val="center"/>
        <w:rPr>
          <w:rFonts w:ascii="Bahnschrift SemiBold" w:hAnsi="Bahnschrift SemiBold"/>
          <w:b/>
          <w:sz w:val="24"/>
          <w:szCs w:val="24"/>
        </w:rPr>
      </w:pPr>
      <w:r w:rsidRPr="00177229">
        <w:rPr>
          <w:rFonts w:ascii="Bahnschrift SemiBold" w:hAnsi="Bahnschrift SemiBold"/>
          <w:b/>
          <w:sz w:val="24"/>
          <w:szCs w:val="24"/>
        </w:rPr>
        <w:t>Dyrektora Z</w:t>
      </w:r>
      <w:r w:rsidR="008963BF" w:rsidRPr="00177229">
        <w:rPr>
          <w:rFonts w:ascii="Bahnschrift SemiBold" w:hAnsi="Bahnschrift SemiBold"/>
          <w:b/>
          <w:sz w:val="24"/>
          <w:szCs w:val="24"/>
        </w:rPr>
        <w:t>e</w:t>
      </w:r>
      <w:r w:rsidR="00DC6809">
        <w:rPr>
          <w:rFonts w:ascii="Bahnschrift SemiBold" w:hAnsi="Bahnschrift SemiBold"/>
          <w:b/>
          <w:sz w:val="24"/>
          <w:szCs w:val="24"/>
        </w:rPr>
        <w:t>społu Szkół w Dąbrowie z dnia 20</w:t>
      </w:r>
      <w:r w:rsidR="008963BF" w:rsidRPr="00177229">
        <w:rPr>
          <w:rFonts w:ascii="Bahnschrift SemiBold" w:hAnsi="Bahnschrift SemiBold"/>
          <w:b/>
          <w:sz w:val="24"/>
          <w:szCs w:val="24"/>
        </w:rPr>
        <w:t xml:space="preserve"> kwietnia 2021</w:t>
      </w:r>
      <w:r w:rsidRPr="00177229">
        <w:rPr>
          <w:rFonts w:ascii="Bahnschrift SemiBold" w:hAnsi="Bahnschrift SemiBold"/>
          <w:b/>
          <w:sz w:val="24"/>
          <w:szCs w:val="24"/>
        </w:rPr>
        <w:t xml:space="preserve"> r.</w:t>
      </w:r>
      <w:r w:rsidR="008963BF" w:rsidRPr="00177229">
        <w:rPr>
          <w:rFonts w:ascii="Bahnschrift SemiBold" w:hAnsi="Bahnschrift SemiBold"/>
          <w:b/>
          <w:sz w:val="24"/>
          <w:szCs w:val="24"/>
        </w:rPr>
        <w:t xml:space="preserve"> </w:t>
      </w:r>
    </w:p>
    <w:p w:rsidR="00177229" w:rsidRPr="00177229" w:rsidRDefault="008963BF" w:rsidP="009A6A70">
      <w:pPr>
        <w:jc w:val="center"/>
        <w:rPr>
          <w:rFonts w:ascii="Bahnschrift SemiBold" w:hAnsi="Bahnschrift SemiBold"/>
          <w:b/>
          <w:sz w:val="24"/>
          <w:szCs w:val="24"/>
        </w:rPr>
      </w:pPr>
      <w:r w:rsidRPr="00177229">
        <w:rPr>
          <w:rFonts w:ascii="Bahnschrift SemiBold" w:hAnsi="Bahnschrift SemiBold"/>
          <w:b/>
          <w:sz w:val="24"/>
          <w:szCs w:val="24"/>
        </w:rPr>
        <w:t>w sprawie opłat za żywienie na stołówce szk</w:t>
      </w:r>
      <w:r w:rsidR="00177229" w:rsidRPr="00177229">
        <w:rPr>
          <w:rFonts w:ascii="Bahnschrift SemiBold" w:hAnsi="Bahnschrift SemiBold"/>
          <w:b/>
          <w:sz w:val="24"/>
          <w:szCs w:val="24"/>
        </w:rPr>
        <w:t xml:space="preserve">olnej dla uczniów, </w:t>
      </w:r>
    </w:p>
    <w:p w:rsidR="00DC6809" w:rsidRPr="00DC6809" w:rsidRDefault="00177229" w:rsidP="00DC6809">
      <w:pPr>
        <w:jc w:val="center"/>
        <w:rPr>
          <w:rFonts w:ascii="Bahnschrift SemiBold" w:hAnsi="Bahnschrift SemiBold"/>
          <w:b/>
          <w:sz w:val="24"/>
          <w:szCs w:val="24"/>
        </w:rPr>
      </w:pPr>
      <w:r w:rsidRPr="00177229">
        <w:rPr>
          <w:rFonts w:ascii="Bahnschrift SemiBold" w:hAnsi="Bahnschrift SemiBold"/>
          <w:b/>
          <w:sz w:val="24"/>
          <w:szCs w:val="24"/>
        </w:rPr>
        <w:t>nauczycieli oraz</w:t>
      </w:r>
      <w:r w:rsidR="008963BF" w:rsidRPr="00177229">
        <w:rPr>
          <w:rFonts w:ascii="Bahnschrift SemiBold" w:hAnsi="Bahnschrift SemiBold"/>
          <w:b/>
          <w:sz w:val="24"/>
          <w:szCs w:val="24"/>
        </w:rPr>
        <w:t xml:space="preserve"> pracowników </w:t>
      </w:r>
      <w:r w:rsidRPr="00177229">
        <w:rPr>
          <w:rFonts w:ascii="Bahnschrift SemiBold" w:hAnsi="Bahnschrift SemiBold"/>
          <w:b/>
          <w:sz w:val="24"/>
          <w:szCs w:val="24"/>
        </w:rPr>
        <w:t xml:space="preserve">administracji i </w:t>
      </w:r>
      <w:r w:rsidR="008963BF" w:rsidRPr="00177229">
        <w:rPr>
          <w:rFonts w:ascii="Bahnschrift SemiBold" w:hAnsi="Bahnschrift SemiBold"/>
          <w:b/>
          <w:sz w:val="24"/>
          <w:szCs w:val="24"/>
        </w:rPr>
        <w:t>obsługi</w:t>
      </w:r>
    </w:p>
    <w:p w:rsidR="00324F46" w:rsidRPr="00DE2E21" w:rsidRDefault="00DC6809" w:rsidP="00DC6809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§ 1</w:t>
      </w:r>
    </w:p>
    <w:p w:rsidR="00324F46" w:rsidRDefault="00324F46" w:rsidP="00324F46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Stołówka szkolna zapewnia posiłki gotowane w formie dwudaniowego obiadu oraz kompotu.</w:t>
      </w:r>
    </w:p>
    <w:p w:rsidR="00DC6809" w:rsidRPr="00177229" w:rsidRDefault="00DC6809" w:rsidP="00DC6809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§ 2</w:t>
      </w:r>
    </w:p>
    <w:p w:rsidR="00324F46" w:rsidRDefault="00902341" w:rsidP="00324F46">
      <w:pPr>
        <w:spacing w:before="100" w:beforeAutospacing="1" w:after="100" w:afterAutospacing="1" w:line="240" w:lineRule="auto"/>
        <w:jc w:val="both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Stawka dziennego wyżywienia ucznia  wynosi 5,00 zł brutto </w:t>
      </w:r>
      <w:r w:rsidRPr="00177229">
        <w:rPr>
          <w:rFonts w:ascii="Bahnschrift SemiBold" w:eastAsia="Times New Roman" w:hAnsi="Bahnschrift SemiBold" w:cs="Times New Roman"/>
          <w:i/>
          <w:sz w:val="24"/>
          <w:szCs w:val="24"/>
          <w:lang w:eastAsia="pl-PL"/>
        </w:rPr>
        <w:t>(sło</w:t>
      </w:r>
      <w:r w:rsidR="008963BF" w:rsidRPr="00177229">
        <w:rPr>
          <w:rFonts w:ascii="Bahnschrift SemiBold" w:eastAsia="Times New Roman" w:hAnsi="Bahnschrift SemiBold" w:cs="Times New Roman"/>
          <w:i/>
          <w:sz w:val="24"/>
          <w:szCs w:val="24"/>
          <w:lang w:eastAsia="pl-PL"/>
        </w:rPr>
        <w:t>wnie: pięć złotych</w:t>
      </w:r>
      <w:r w:rsidRPr="00177229">
        <w:rPr>
          <w:rFonts w:ascii="Bahnschrift SemiBold" w:eastAsia="Times New Roman" w:hAnsi="Bahnschrift SemiBold" w:cs="Times New Roman"/>
          <w:i/>
          <w:sz w:val="24"/>
          <w:szCs w:val="24"/>
          <w:lang w:eastAsia="pl-PL"/>
        </w:rPr>
        <w:t>)</w:t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 </w:t>
      </w:r>
      <w:r w:rsidR="008963BF"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br/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a nauczyciel ponosi odpłatność stanowiącą całkowity koszt zakupu produktów zużywanych do przygotowania posiłków oraz koszt utrzymania i funkcjonowania kuchni w przeliczeniu na jeden posiłek i wynosi 40% kosztu posiłku dla ucznia tj. 7 zł brutto </w:t>
      </w:r>
      <w:r w:rsidRPr="00177229">
        <w:rPr>
          <w:rFonts w:ascii="Bahnschrift SemiBold" w:eastAsia="Times New Roman" w:hAnsi="Bahnschrift SemiBold" w:cs="Times New Roman"/>
          <w:i/>
          <w:iCs/>
          <w:sz w:val="24"/>
          <w:szCs w:val="24"/>
          <w:lang w:eastAsia="pl-PL"/>
        </w:rPr>
        <w:t xml:space="preserve">(słownie: siedem </w:t>
      </w:r>
      <w:r w:rsidR="008963BF" w:rsidRPr="00177229">
        <w:rPr>
          <w:rFonts w:ascii="Bahnschrift SemiBold" w:eastAsia="Times New Roman" w:hAnsi="Bahnschrift SemiBold" w:cs="Times New Roman"/>
          <w:i/>
          <w:iCs/>
          <w:sz w:val="24"/>
          <w:szCs w:val="24"/>
          <w:lang w:eastAsia="pl-PL"/>
        </w:rPr>
        <w:t xml:space="preserve"> złotych</w:t>
      </w:r>
      <w:r w:rsidRPr="00177229">
        <w:rPr>
          <w:rFonts w:ascii="Bahnschrift SemiBold" w:eastAsia="Times New Roman" w:hAnsi="Bahnschrift SemiBold" w:cs="Times New Roman"/>
          <w:i/>
          <w:iCs/>
          <w:sz w:val="24"/>
          <w:szCs w:val="24"/>
          <w:lang w:eastAsia="pl-PL"/>
        </w:rPr>
        <w:t xml:space="preserve">) - </w:t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obiady nauczycieli są zwolnione z podatku VAT </w:t>
      </w:r>
      <w:r w:rsidR="008963BF"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natomiast </w:t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 dla pracowników obsługi dolicza się jeszcze 8% podatku VAT i koszt jednego posiłku wynosi 7,56 zł brutto </w:t>
      </w:r>
      <w:r w:rsidRPr="00177229">
        <w:rPr>
          <w:rFonts w:ascii="Bahnschrift SemiBold" w:eastAsia="Times New Roman" w:hAnsi="Bahnschrift SemiBold" w:cs="Times New Roman"/>
          <w:i/>
          <w:sz w:val="24"/>
          <w:szCs w:val="24"/>
          <w:lang w:eastAsia="pl-PL"/>
        </w:rPr>
        <w:t>(słownie: siedem złotych 56/100).</w:t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 Stawka ta obejmuje koszt produktów zużytych do  przygotowania posiłku –  koszt wsadu do kotła, i jest ustalana przez Dyrektora </w:t>
      </w:r>
      <w:r w:rsidR="00DC680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placówki </w:t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i Organ Prowadzący.</w:t>
      </w:r>
    </w:p>
    <w:p w:rsidR="00DC6809" w:rsidRPr="00177229" w:rsidRDefault="00DC6809" w:rsidP="00DC6809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§ 3</w:t>
      </w:r>
    </w:p>
    <w:p w:rsidR="00324F46" w:rsidRDefault="00324F46" w:rsidP="00DE2E21">
      <w:pPr>
        <w:spacing w:before="100" w:beforeAutospacing="1" w:after="100" w:afterAutospacing="1" w:line="240" w:lineRule="auto"/>
        <w:jc w:val="both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 xml:space="preserve">Należność za posiłki należy wpłacać na konto szkoły za cały miesiąc z dołu do </w:t>
      </w:r>
      <w:r w:rsidR="00DE2E21"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br/>
      </w: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10-go dnia każdego następnego  miesiąca, za który należność jest wnoszona. Koszt zakupu produktów zużywanych do przygotowania posiłków wnoszona jest na konto dochodów własnych natomiast koszt utrzymania i funkcjonowania kuchni na konto dochodów budżetowych.</w:t>
      </w:r>
    </w:p>
    <w:p w:rsidR="00DC6809" w:rsidRPr="00177229" w:rsidRDefault="00DC6809" w:rsidP="00DC6809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§ 4</w:t>
      </w:r>
    </w:p>
    <w:p w:rsidR="00324F46" w:rsidRDefault="00324F46" w:rsidP="00DE2E21">
      <w:pPr>
        <w:spacing w:before="100" w:beforeAutospacing="1" w:after="100" w:afterAutospacing="1" w:line="240" w:lineRule="auto"/>
        <w:jc w:val="both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Za zwłokę w opłacie będą naliczane odsetki ustawowe.</w:t>
      </w:r>
    </w:p>
    <w:p w:rsidR="00DC6809" w:rsidRPr="00177229" w:rsidRDefault="00DC6809" w:rsidP="00DC6809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§ 5</w:t>
      </w:r>
    </w:p>
    <w:p w:rsidR="00324F46" w:rsidRDefault="00324F46" w:rsidP="00DE2E21">
      <w:pPr>
        <w:spacing w:before="100" w:beforeAutospacing="1" w:after="100" w:afterAutospacing="1" w:line="240" w:lineRule="auto"/>
        <w:jc w:val="both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 w:rsidRPr="00177229"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Informacje o wysokości opłat za obiady za danym miesiącu są udostępniane uczniom lub nauczycielom na początku każdego miesiąca.</w:t>
      </w:r>
    </w:p>
    <w:p w:rsidR="00DC6809" w:rsidRDefault="00DC6809" w:rsidP="00DC6809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§6</w:t>
      </w:r>
    </w:p>
    <w:p w:rsidR="00DC6809" w:rsidRPr="00177229" w:rsidRDefault="00DC6809" w:rsidP="00DC6809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24"/>
          <w:szCs w:val="24"/>
          <w:lang w:eastAsia="pl-PL"/>
        </w:rPr>
      </w:pPr>
      <w:r>
        <w:rPr>
          <w:rFonts w:ascii="Bahnschrift SemiBold" w:eastAsia="Times New Roman" w:hAnsi="Bahnschrift SemiBold" w:cs="Times New Roman"/>
          <w:sz w:val="24"/>
          <w:szCs w:val="24"/>
          <w:lang w:eastAsia="pl-PL"/>
        </w:rPr>
        <w:t>Zarządzenie wchodzi w życie z dniem 22 kwietnia 2021 roku</w:t>
      </w:r>
      <w:bookmarkStart w:id="0" w:name="_GoBack"/>
      <w:bookmarkEnd w:id="0"/>
    </w:p>
    <w:sectPr w:rsidR="00DC6809" w:rsidRPr="00177229" w:rsidSect="00DC68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1"/>
    <w:rsid w:val="00177229"/>
    <w:rsid w:val="00324F46"/>
    <w:rsid w:val="008963BF"/>
    <w:rsid w:val="00902341"/>
    <w:rsid w:val="009A6A70"/>
    <w:rsid w:val="00DC6809"/>
    <w:rsid w:val="00DE2E21"/>
    <w:rsid w:val="00E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9A4B-32B7-49FF-BBCB-465CFEE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2021-04-20T10:21:00Z</cp:lastPrinted>
  <dcterms:created xsi:type="dcterms:W3CDTF">2021-04-20T08:55:00Z</dcterms:created>
  <dcterms:modified xsi:type="dcterms:W3CDTF">2021-04-21T06:28:00Z</dcterms:modified>
</cp:coreProperties>
</file>